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12E3" w14:textId="77777777" w:rsidR="002A245D" w:rsidRPr="00977C23" w:rsidRDefault="002A245D">
      <w:pPr>
        <w:rPr>
          <w:rFonts w:ascii="Stara Med" w:hAnsi="Stara Med"/>
        </w:rPr>
      </w:pPr>
    </w:p>
    <w:p w14:paraId="6E700696" w14:textId="6C3317D3" w:rsidR="002A245D" w:rsidRPr="00977C23" w:rsidRDefault="00857B1F" w:rsidP="008F5844">
      <w:pPr>
        <w:ind w:left="-426" w:right="-716"/>
        <w:jc w:val="center"/>
        <w:rPr>
          <w:rFonts w:ascii="Stara Med" w:hAnsi="Stara Med" w:cs="Calibri"/>
          <w:b/>
          <w:bCs/>
          <w:sz w:val="28"/>
          <w:szCs w:val="28"/>
        </w:rPr>
      </w:pPr>
      <w:r>
        <w:rPr>
          <w:rFonts w:ascii="Stara Med" w:hAnsi="Stara Med" w:cs="Calibri"/>
          <w:b/>
          <w:bCs/>
          <w:sz w:val="28"/>
          <w:szCs w:val="28"/>
        </w:rPr>
        <w:t>Un MINIGYM pour les tout-petits à Plessisville</w:t>
      </w:r>
    </w:p>
    <w:p w14:paraId="1BD9D818" w14:textId="77777777" w:rsidR="002A245D" w:rsidRPr="00977C23" w:rsidRDefault="002A245D" w:rsidP="008F5844">
      <w:pPr>
        <w:spacing w:after="0"/>
        <w:jc w:val="center"/>
        <w:rPr>
          <w:rFonts w:ascii="Stara Med" w:hAnsi="Stara Med" w:cs="Calibri"/>
          <w:b/>
          <w:bCs/>
          <w:sz w:val="28"/>
          <w:szCs w:val="28"/>
        </w:rPr>
      </w:pPr>
    </w:p>
    <w:p w14:paraId="3FBE4259" w14:textId="2F059321" w:rsidR="00857B1F" w:rsidRDefault="002A245D" w:rsidP="00857B1F">
      <w:pPr>
        <w:ind w:left="-426" w:right="-716"/>
        <w:jc w:val="both"/>
        <w:rPr>
          <w:rFonts w:ascii="Stara Med" w:hAnsi="Stara Med" w:cs="Calibri"/>
          <w:sz w:val="22"/>
          <w:szCs w:val="22"/>
        </w:rPr>
      </w:pPr>
      <w:r w:rsidRPr="00977C23">
        <w:rPr>
          <w:rFonts w:ascii="Stara Med" w:hAnsi="Stara Med" w:cs="Calibri"/>
          <w:b/>
          <w:bCs/>
          <w:sz w:val="22"/>
          <w:szCs w:val="22"/>
        </w:rPr>
        <w:t xml:space="preserve">Plessisville, le </w:t>
      </w:r>
      <w:r w:rsidR="00857B1F">
        <w:rPr>
          <w:rFonts w:ascii="Stara Med" w:hAnsi="Stara Med" w:cs="Calibri"/>
          <w:b/>
          <w:bCs/>
          <w:sz w:val="22"/>
          <w:szCs w:val="22"/>
        </w:rPr>
        <w:t>14 janvier</w:t>
      </w:r>
      <w:r w:rsidRPr="00977C23">
        <w:rPr>
          <w:rFonts w:ascii="Stara Med" w:hAnsi="Stara Med" w:cs="Calibri"/>
          <w:b/>
          <w:bCs/>
          <w:sz w:val="22"/>
          <w:szCs w:val="22"/>
        </w:rPr>
        <w:t xml:space="preserve"> 202</w:t>
      </w:r>
      <w:r w:rsidR="0071582D">
        <w:rPr>
          <w:rFonts w:ascii="Stara Med" w:hAnsi="Stara Med" w:cs="Calibri"/>
          <w:b/>
          <w:bCs/>
          <w:sz w:val="22"/>
          <w:szCs w:val="22"/>
        </w:rPr>
        <w:t>6</w:t>
      </w:r>
      <w:r w:rsidRPr="00977C23">
        <w:rPr>
          <w:rFonts w:ascii="Stara Med" w:hAnsi="Stara Med" w:cs="Calibri"/>
          <w:sz w:val="22"/>
          <w:szCs w:val="22"/>
        </w:rPr>
        <w:t xml:space="preserve"> –</w:t>
      </w:r>
      <w:r w:rsidR="00857B1F">
        <w:rPr>
          <w:rFonts w:ascii="Stara Med" w:hAnsi="Stara Med" w:cs="Calibri"/>
          <w:sz w:val="22"/>
          <w:szCs w:val="22"/>
        </w:rPr>
        <w:t xml:space="preserve"> </w:t>
      </w:r>
      <w:r w:rsidR="00E35D1B" w:rsidRPr="00527867">
        <w:t>Plessisville</w:t>
      </w:r>
      <w:r w:rsidR="00E35D1B" w:rsidRPr="00527867">
        <w:rPr>
          <w:lang w:eastAsia="fr-CA"/>
        </w:rPr>
        <w:t xml:space="preserve"> est fière d’annoncer la mise en place d’un MINIGYM, un espace intérieur dédié au jeu libre et actif pour les tout-petits de 6 mois à </w:t>
      </w:r>
      <w:r w:rsidR="0089501F">
        <w:rPr>
          <w:lang w:eastAsia="fr-CA"/>
        </w:rPr>
        <w:t>4</w:t>
      </w:r>
      <w:r w:rsidR="00E35D1B" w:rsidRPr="0089501F">
        <w:rPr>
          <w:lang w:eastAsia="fr-CA"/>
        </w:rPr>
        <w:t xml:space="preserve"> ans,</w:t>
      </w:r>
      <w:r w:rsidR="00E35D1B" w:rsidRPr="00527867">
        <w:rPr>
          <w:lang w:eastAsia="fr-CA"/>
        </w:rPr>
        <w:t xml:space="preserve"> visant à stimuler leur développement moteur et global.</w:t>
      </w:r>
    </w:p>
    <w:p w14:paraId="64DB5CDF" w14:textId="5EBE3EF7" w:rsidR="00E35D1B" w:rsidRPr="00527867" w:rsidRDefault="00930BAF" w:rsidP="00857B1F">
      <w:pPr>
        <w:ind w:left="-426" w:right="-716"/>
        <w:jc w:val="both"/>
        <w:rPr>
          <w:rFonts w:ascii="Stara Med" w:hAnsi="Stara Med" w:cs="Calibri"/>
          <w:sz w:val="22"/>
          <w:szCs w:val="22"/>
        </w:rPr>
      </w:pPr>
      <w:r w:rsidRPr="00527867">
        <w:rPr>
          <w:lang w:eastAsia="fr-CA"/>
        </w:rPr>
        <w:t xml:space="preserve">Les </w:t>
      </w:r>
      <w:r>
        <w:rPr>
          <w:lang w:eastAsia="fr-CA"/>
        </w:rPr>
        <w:t>plages horaires</w:t>
      </w:r>
      <w:r w:rsidR="00857B1F">
        <w:rPr>
          <w:lang w:eastAsia="fr-CA"/>
        </w:rPr>
        <w:t xml:space="preserve"> </w:t>
      </w:r>
      <w:r w:rsidR="00E35D1B" w:rsidRPr="00527867">
        <w:rPr>
          <w:lang w:eastAsia="fr-CA"/>
        </w:rPr>
        <w:t>de</w:t>
      </w:r>
      <w:r w:rsidR="00857B1F">
        <w:rPr>
          <w:lang w:eastAsia="fr-CA"/>
        </w:rPr>
        <w:t>s</w:t>
      </w:r>
      <w:r w:rsidR="00E35D1B" w:rsidRPr="00527867">
        <w:rPr>
          <w:lang w:eastAsia="fr-CA"/>
        </w:rPr>
        <w:t xml:space="preserve"> MINIGYM</w:t>
      </w:r>
      <w:r w:rsidR="00857B1F">
        <w:rPr>
          <w:lang w:eastAsia="fr-CA"/>
        </w:rPr>
        <w:t>S</w:t>
      </w:r>
      <w:r w:rsidR="00E35D1B" w:rsidRPr="00527867">
        <w:rPr>
          <w:lang w:eastAsia="fr-CA"/>
        </w:rPr>
        <w:t xml:space="preserve"> auront lieu de 9 h à 11 h</w:t>
      </w:r>
      <w:r w:rsidR="00E35D1B" w:rsidRPr="00527867">
        <w:t xml:space="preserve"> au Carrefour Jean-Louis-Vallée</w:t>
      </w:r>
      <w:r w:rsidR="00E35D1B" w:rsidRPr="00527867">
        <w:rPr>
          <w:lang w:eastAsia="fr-CA"/>
        </w:rPr>
        <w:t>, aux dates suivantes</w:t>
      </w:r>
      <w:r>
        <w:rPr>
          <w:lang w:eastAsia="fr-CA"/>
        </w:rPr>
        <w:t>. Aucune réservation n’est requise.</w:t>
      </w:r>
    </w:p>
    <w:p w14:paraId="4E86BFD6" w14:textId="77777777" w:rsidR="00E35D1B" w:rsidRPr="00527867" w:rsidRDefault="00E35D1B" w:rsidP="00E35D1B">
      <w:pPr>
        <w:pStyle w:val="Paragraphedeliste"/>
        <w:numPr>
          <w:ilvl w:val="0"/>
          <w:numId w:val="1"/>
        </w:numPr>
        <w:rPr>
          <w:lang w:eastAsia="fr-CA"/>
        </w:rPr>
      </w:pPr>
      <w:r w:rsidRPr="00527867">
        <w:rPr>
          <w:lang w:eastAsia="fr-CA"/>
        </w:rPr>
        <w:t>31 janvier</w:t>
      </w:r>
    </w:p>
    <w:p w14:paraId="227A5301" w14:textId="3ED01D67" w:rsidR="00E35D1B" w:rsidRPr="00527867" w:rsidRDefault="00E35D1B" w:rsidP="00E35D1B">
      <w:pPr>
        <w:pStyle w:val="Paragraphedeliste"/>
        <w:numPr>
          <w:ilvl w:val="0"/>
          <w:numId w:val="1"/>
        </w:numPr>
        <w:rPr>
          <w:lang w:eastAsia="fr-CA"/>
        </w:rPr>
      </w:pPr>
      <w:r w:rsidRPr="00527867">
        <w:rPr>
          <w:lang w:eastAsia="fr-CA"/>
        </w:rPr>
        <w:t>14 et 28 février</w:t>
      </w:r>
    </w:p>
    <w:p w14:paraId="4C7AB0A3" w14:textId="77777777" w:rsidR="00857B1F" w:rsidRDefault="00E35D1B" w:rsidP="00857B1F">
      <w:pPr>
        <w:pStyle w:val="Paragraphedeliste"/>
        <w:numPr>
          <w:ilvl w:val="0"/>
          <w:numId w:val="1"/>
        </w:numPr>
        <w:rPr>
          <w:lang w:eastAsia="fr-CA"/>
        </w:rPr>
      </w:pPr>
      <w:r w:rsidRPr="00527867">
        <w:rPr>
          <w:lang w:eastAsia="fr-CA"/>
        </w:rPr>
        <w:t>14 mars</w:t>
      </w:r>
    </w:p>
    <w:p w14:paraId="2845A86A" w14:textId="2176251E" w:rsidR="00E35D1B" w:rsidRPr="00527867" w:rsidRDefault="00E35D1B" w:rsidP="00857B1F">
      <w:pPr>
        <w:ind w:left="-426" w:right="-716"/>
        <w:jc w:val="both"/>
        <w:rPr>
          <w:lang w:eastAsia="fr-CA"/>
        </w:rPr>
      </w:pPr>
      <w:r w:rsidRPr="00527867">
        <w:rPr>
          <w:lang w:eastAsia="fr-CA"/>
        </w:rPr>
        <w:t>Offert en jeu libre, le MINIGYM proposera des zones aménagées comprenant des structures d’équilibre et de motricité globale, permettant aux enfants de bouger à leur rythme dans un environnement sécuritaire, ludique et stimulant.</w:t>
      </w:r>
    </w:p>
    <w:p w14:paraId="135AA87A" w14:textId="77777777" w:rsidR="00E35D1B" w:rsidRPr="00527867" w:rsidRDefault="00E35D1B" w:rsidP="00857B1F">
      <w:pPr>
        <w:ind w:left="-426" w:right="-716"/>
        <w:jc w:val="both"/>
        <w:rPr>
          <w:lang w:eastAsia="fr-CA"/>
        </w:rPr>
      </w:pPr>
      <w:r w:rsidRPr="00527867">
        <w:rPr>
          <w:lang w:eastAsia="fr-CA"/>
        </w:rPr>
        <w:t>Ce projet est rendu possible grâce à une aide financière de 3 000 $ accordée par Loisir Sport Centre-du-Québec (LSCQ), en collaboration avec la Table intersectorielle régionale saines habitudes de vie du Centre-du-Québec (TIR-SHV) et la Direction de santé publique du CIUSSS de la Mauricie-et-du-Centre-du-Québec.</w:t>
      </w:r>
    </w:p>
    <w:p w14:paraId="17FE0C1E" w14:textId="77777777" w:rsidR="00E35D1B" w:rsidRPr="00527867" w:rsidRDefault="00E35D1B" w:rsidP="00857B1F">
      <w:pPr>
        <w:ind w:left="-426" w:right="-716"/>
        <w:jc w:val="both"/>
        <w:rPr>
          <w:lang w:eastAsia="fr-CA"/>
        </w:rPr>
      </w:pPr>
      <w:r w:rsidRPr="00527867">
        <w:rPr>
          <w:lang w:eastAsia="fr-CA"/>
        </w:rPr>
        <w:t>Cette initiative s’inscrit dans le cadre du programme régional MINIGYMS, qui soutient les municipalités et organismes communautaires dans la création d’espaces favorisant l’activité physique chez les jeunes enfants.</w:t>
      </w:r>
    </w:p>
    <w:p w14:paraId="08238C6E" w14:textId="360794E7" w:rsidR="00E35D1B" w:rsidRPr="00527867" w:rsidRDefault="00E35D1B" w:rsidP="00857B1F">
      <w:pPr>
        <w:ind w:left="-426" w:right="-716"/>
        <w:jc w:val="both"/>
        <w:rPr>
          <w:lang w:eastAsia="fr-CA"/>
        </w:rPr>
      </w:pPr>
      <w:r w:rsidRPr="00527867">
        <w:rPr>
          <w:lang w:eastAsia="fr-CA"/>
        </w:rPr>
        <w:t>«</w:t>
      </w:r>
      <w:r w:rsidRPr="00527867">
        <w:rPr>
          <w:rFonts w:ascii="Arial" w:hAnsi="Arial" w:cs="Arial"/>
          <w:lang w:eastAsia="fr-CA"/>
        </w:rPr>
        <w:t> </w:t>
      </w:r>
      <w:r w:rsidRPr="00527867">
        <w:rPr>
          <w:lang w:eastAsia="fr-CA"/>
        </w:rPr>
        <w:t>Offrir aux jeunes enfants un espace o</w:t>
      </w:r>
      <w:r w:rsidRPr="00527867">
        <w:rPr>
          <w:rFonts w:ascii="Aptos" w:hAnsi="Aptos" w:cs="Aptos"/>
          <w:lang w:eastAsia="fr-CA"/>
        </w:rPr>
        <w:t>ù</w:t>
      </w:r>
      <w:r w:rsidRPr="00527867">
        <w:rPr>
          <w:lang w:eastAsia="fr-CA"/>
        </w:rPr>
        <w:t xml:space="preserve"> ils peuvent bouger librement et s</w:t>
      </w:r>
      <w:r w:rsidRPr="00527867">
        <w:rPr>
          <w:rFonts w:ascii="Aptos" w:hAnsi="Aptos" w:cs="Aptos"/>
          <w:lang w:eastAsia="fr-CA"/>
        </w:rPr>
        <w:t>’</w:t>
      </w:r>
      <w:r w:rsidRPr="00527867">
        <w:rPr>
          <w:lang w:eastAsia="fr-CA"/>
        </w:rPr>
        <w:t>amuser tout en d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>veloppant leurs habilet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>s motrices est essentiel. Les MINIGYMS permettent de r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 xml:space="preserve">pondre </w:t>
      </w:r>
      <w:r w:rsidRPr="00527867">
        <w:rPr>
          <w:rFonts w:ascii="Aptos" w:hAnsi="Aptos" w:cs="Aptos"/>
          <w:lang w:eastAsia="fr-CA"/>
        </w:rPr>
        <w:t>à</w:t>
      </w:r>
      <w:r w:rsidRPr="00527867">
        <w:rPr>
          <w:lang w:eastAsia="fr-CA"/>
        </w:rPr>
        <w:t xml:space="preserve"> un besoin r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>el dans notre communaut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 xml:space="preserve"> et de soutenir le d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>veloppement global de nos tout-petits. Nous sommes fiers de voir ce projet se concr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>tiser</w:t>
      </w:r>
      <w:r w:rsidRPr="00527867">
        <w:rPr>
          <w:rFonts w:ascii="Arial" w:hAnsi="Arial" w:cs="Arial"/>
          <w:lang w:eastAsia="fr-CA"/>
        </w:rPr>
        <w:t> </w:t>
      </w:r>
      <w:r w:rsidRPr="00527867">
        <w:rPr>
          <w:rFonts w:ascii="Aptos" w:hAnsi="Aptos" w:cs="Aptos"/>
          <w:lang w:eastAsia="fr-CA"/>
        </w:rPr>
        <w:t>»</w:t>
      </w:r>
      <w:r w:rsidRPr="00527867">
        <w:rPr>
          <w:lang w:eastAsia="fr-CA"/>
        </w:rPr>
        <w:t>, a d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>clar</w:t>
      </w:r>
      <w:r w:rsidRPr="00527867">
        <w:rPr>
          <w:rFonts w:ascii="Aptos" w:hAnsi="Aptos" w:cs="Aptos"/>
          <w:lang w:eastAsia="fr-CA"/>
        </w:rPr>
        <w:t>é</w:t>
      </w:r>
      <w:r w:rsidRPr="00527867">
        <w:rPr>
          <w:lang w:eastAsia="fr-CA"/>
        </w:rPr>
        <w:t xml:space="preserve"> Rémi Brassard, conseiller, lors </w:t>
      </w:r>
      <w:r w:rsidRPr="00527867">
        <w:rPr>
          <w:lang w:eastAsia="fr-CA"/>
        </w:rPr>
        <w:lastRenderedPageBreak/>
        <w:t>de la conférence de presse.</w:t>
      </w:r>
      <w:r w:rsidR="00C75310">
        <w:rPr>
          <w:lang w:eastAsia="fr-CA"/>
        </w:rPr>
        <w:t xml:space="preserve"> M. Brassard désire également remercier les enfants du milieu familial du CPE La Girouette qui sont venus essayer les installations lors de la conférence. </w:t>
      </w:r>
    </w:p>
    <w:p w14:paraId="56CF0DE9" w14:textId="77777777" w:rsidR="00E35D1B" w:rsidRPr="00527867" w:rsidRDefault="00E35D1B" w:rsidP="00857B1F">
      <w:pPr>
        <w:ind w:left="-426" w:right="-716"/>
        <w:jc w:val="both"/>
        <w:rPr>
          <w:lang w:eastAsia="fr-CA"/>
        </w:rPr>
      </w:pPr>
      <w:r w:rsidRPr="00527867">
        <w:rPr>
          <w:lang w:eastAsia="fr-CA"/>
        </w:rPr>
        <w:t>Jusqu’à maintenant, neuf projets MINIGYMS ont été soutenus dans la région du Centre-du-Québec, témoignant d’un engagement collectif envers la santé et le bien-être des tout-petits.</w:t>
      </w:r>
    </w:p>
    <w:p w14:paraId="0CEA8E7E" w14:textId="77777777" w:rsidR="00E35D1B" w:rsidRPr="00977C23" w:rsidRDefault="00E35D1B" w:rsidP="00FB78FB">
      <w:pPr>
        <w:ind w:left="-426" w:right="-716"/>
        <w:jc w:val="both"/>
        <w:rPr>
          <w:rFonts w:ascii="Stara Med" w:hAnsi="Stara Med" w:cs="Calibri"/>
          <w:sz w:val="22"/>
          <w:szCs w:val="22"/>
        </w:rPr>
      </w:pPr>
    </w:p>
    <w:p w14:paraId="6C3C04C0" w14:textId="3B3C89AB" w:rsidR="00365F7F" w:rsidRPr="00977C23" w:rsidRDefault="008F5844" w:rsidP="00977C23">
      <w:pPr>
        <w:jc w:val="center"/>
        <w:rPr>
          <w:rFonts w:ascii="Stara Med" w:hAnsi="Stara Med" w:cs="Calibri"/>
          <w:b/>
          <w:bCs/>
          <w:sz w:val="22"/>
          <w:szCs w:val="22"/>
        </w:rPr>
      </w:pPr>
      <w:r w:rsidRPr="00977C23">
        <w:rPr>
          <w:rFonts w:ascii="Stara Med" w:hAnsi="Stara Med" w:cs="Calibri"/>
          <w:b/>
          <w:bCs/>
          <w:sz w:val="22"/>
          <w:szCs w:val="22"/>
        </w:rPr>
        <w:t>-30-</w:t>
      </w:r>
    </w:p>
    <w:p w14:paraId="72A957A5" w14:textId="77777777" w:rsidR="00365F7F" w:rsidRPr="008F5844" w:rsidRDefault="00365F7F" w:rsidP="002A245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sectPr w:rsidR="00365F7F" w:rsidRPr="008F5844" w:rsidSect="00365F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119" w:right="1800" w:bottom="255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01B2" w14:textId="77777777" w:rsidR="009F5C52" w:rsidRDefault="009F5C52" w:rsidP="002A245D">
      <w:pPr>
        <w:spacing w:after="0" w:line="240" w:lineRule="auto"/>
      </w:pPr>
      <w:r>
        <w:separator/>
      </w:r>
    </w:p>
  </w:endnote>
  <w:endnote w:type="continuationSeparator" w:id="0">
    <w:p w14:paraId="6E9366A4" w14:textId="77777777" w:rsidR="009F5C52" w:rsidRDefault="009F5C52" w:rsidP="002A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ara Me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5C9C" w14:textId="77777777" w:rsidR="00857B1F" w:rsidRDefault="00857B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56A9" w14:textId="77777777" w:rsidR="00857B1F" w:rsidRDefault="00857B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66C7" w14:textId="77777777" w:rsidR="00857B1F" w:rsidRDefault="00857B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AAEE" w14:textId="77777777" w:rsidR="009F5C52" w:rsidRDefault="009F5C52" w:rsidP="002A245D">
      <w:pPr>
        <w:spacing w:after="0" w:line="240" w:lineRule="auto"/>
      </w:pPr>
      <w:r>
        <w:separator/>
      </w:r>
    </w:p>
  </w:footnote>
  <w:footnote w:type="continuationSeparator" w:id="0">
    <w:p w14:paraId="6DAA53A9" w14:textId="77777777" w:rsidR="009F5C52" w:rsidRDefault="009F5C52" w:rsidP="002A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0277" w14:textId="77777777" w:rsidR="00857B1F" w:rsidRDefault="00857B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58E4" w14:textId="63D8035E" w:rsidR="002A245D" w:rsidRPr="002A245D" w:rsidRDefault="008F5844" w:rsidP="002A245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6099B" wp14:editId="753A98E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56737" cy="10037972"/>
          <wp:effectExtent l="0" t="0" r="0" b="1905"/>
          <wp:wrapNone/>
          <wp:docPr id="1416224401" name="Image 4" descr="Une image contenant texte, capture d’écran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3729" name="Image 4" descr="Une image contenant texte, capture d’écran, Polic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737" cy="10037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A0F7" w14:textId="77777777" w:rsidR="00857B1F" w:rsidRDefault="00857B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013E"/>
    <w:multiLevelType w:val="hybridMultilevel"/>
    <w:tmpl w:val="B59CCD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5D"/>
    <w:rsid w:val="0002623D"/>
    <w:rsid w:val="000411B8"/>
    <w:rsid w:val="0005256E"/>
    <w:rsid w:val="00120C80"/>
    <w:rsid w:val="00123FE4"/>
    <w:rsid w:val="002408F8"/>
    <w:rsid w:val="002A245D"/>
    <w:rsid w:val="00365F7F"/>
    <w:rsid w:val="004F482B"/>
    <w:rsid w:val="006A12FE"/>
    <w:rsid w:val="0071582D"/>
    <w:rsid w:val="0077225B"/>
    <w:rsid w:val="00857B1F"/>
    <w:rsid w:val="0089501F"/>
    <w:rsid w:val="008F5844"/>
    <w:rsid w:val="00930BAF"/>
    <w:rsid w:val="00977C23"/>
    <w:rsid w:val="009F5C52"/>
    <w:rsid w:val="00A32814"/>
    <w:rsid w:val="00B958F8"/>
    <w:rsid w:val="00BD7DC3"/>
    <w:rsid w:val="00C33FBF"/>
    <w:rsid w:val="00C75310"/>
    <w:rsid w:val="00D0401F"/>
    <w:rsid w:val="00DB7EB4"/>
    <w:rsid w:val="00E35D1B"/>
    <w:rsid w:val="00F630EC"/>
    <w:rsid w:val="00F707ED"/>
    <w:rsid w:val="00FB78FB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56C08"/>
  <w15:chartTrackingRefBased/>
  <w15:docId w15:val="{7C71CAA9-5760-49EB-A36C-E2958050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2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2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2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2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4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4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24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4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4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4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24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24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24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4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45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A24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45D"/>
  </w:style>
  <w:style w:type="paragraph" w:styleId="Pieddepage">
    <w:name w:val="footer"/>
    <w:basedOn w:val="Normal"/>
    <w:link w:val="PieddepageCar"/>
    <w:uiPriority w:val="99"/>
    <w:unhideWhenUsed/>
    <w:rsid w:val="002A24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ea06c-e26a-4c5f-8c18-ab0e24909ebd">
      <Terms xmlns="http://schemas.microsoft.com/office/infopath/2007/PartnerControls"/>
    </lcf76f155ced4ddcb4097134ff3c332f>
    <TaxCatchAll xmlns="9e311bdd-af7d-4fa3-b40c-b41d53deff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F0984C863C849BCEE71833C45CC10" ma:contentTypeVersion="15" ma:contentTypeDescription="Crée un document." ma:contentTypeScope="" ma:versionID="6964bbe113125adfe88beb559713f22b">
  <xsd:schema xmlns:xsd="http://www.w3.org/2001/XMLSchema" xmlns:xs="http://www.w3.org/2001/XMLSchema" xmlns:p="http://schemas.microsoft.com/office/2006/metadata/properties" xmlns:ns2="6d0ea06c-e26a-4c5f-8c18-ab0e24909ebd" xmlns:ns3="9e311bdd-af7d-4fa3-b40c-b41d53deff7e" targetNamespace="http://schemas.microsoft.com/office/2006/metadata/properties" ma:root="true" ma:fieldsID="caa3312d8d18b5c294f011cde4b8b906" ns2:_="" ns3:_="">
    <xsd:import namespace="6d0ea06c-e26a-4c5f-8c18-ab0e24909ebd"/>
    <xsd:import namespace="9e311bdd-af7d-4fa3-b40c-b41d53def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a06c-e26a-4c5f-8c18-ab0e24909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67ec082-cf69-49a7-a0f0-590bcf9424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11bdd-af7d-4fa3-b40c-b41d53def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627d6-bb8e-4616-ac8a-1927b1fd16f6}" ma:internalName="TaxCatchAll" ma:showField="CatchAllData" ma:web="9e311bdd-af7d-4fa3-b40c-b41d53def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FF67E-F606-400B-8976-5F75724A2E15}">
  <ds:schemaRefs>
    <ds:schemaRef ds:uri="http://schemas.microsoft.com/office/2006/metadata/properties"/>
    <ds:schemaRef ds:uri="http://schemas.microsoft.com/office/infopath/2007/PartnerControls"/>
    <ds:schemaRef ds:uri="6d0ea06c-e26a-4c5f-8c18-ab0e24909ebd"/>
    <ds:schemaRef ds:uri="9e311bdd-af7d-4fa3-b40c-b41d53deff7e"/>
  </ds:schemaRefs>
</ds:datastoreItem>
</file>

<file path=customXml/itemProps2.xml><?xml version="1.0" encoding="utf-8"?>
<ds:datastoreItem xmlns:ds="http://schemas.openxmlformats.org/officeDocument/2006/customXml" ds:itemID="{89ECB0D3-A4F5-4FE7-A1F8-0CB3B65A0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7636D-14A7-44CD-858B-145709C6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ea06c-e26a-4c5f-8c18-ab0e24909ebd"/>
    <ds:schemaRef ds:uri="9e311bdd-af7d-4fa3-b40c-b41d53def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1676</Characters>
  <Application>Microsoft Office Word</Application>
  <DocSecurity>0</DocSecurity>
  <Lines>31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Noury</dc:creator>
  <cp:keywords/>
  <dc:description/>
  <cp:lastModifiedBy>Audrey Lagacé</cp:lastModifiedBy>
  <cp:revision>6</cp:revision>
  <cp:lastPrinted>2025-06-02T14:50:00Z</cp:lastPrinted>
  <dcterms:created xsi:type="dcterms:W3CDTF">2026-01-12T15:45:00Z</dcterms:created>
  <dcterms:modified xsi:type="dcterms:W3CDTF">2026-01-23T15:15:00Z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0x010100410F0984C863C849BCEE71833C45CC10</vt:lpwstr>
  </property>
  <property fmtid="{D5CDD505-2E9C-101B-9397-08002B2CF9AE}" pid="3" name="MediaServiceImageTags">
    <vt:lpwstr/>
  </property>
</Properties>
</file>